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中华人民共和国民法总则题库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一、单选题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1、（单选题）根据《民法总则》的规定，法人解散的，除合并或者分立的情形外，（ ）应当及时组成清算组进行清算。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A.清算义务人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B.利害关系人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C.主管单位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D.登记机关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2、（单选题）《民法总则》规定，监护人应当按照（ ）的原则履行监护职责。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A.遵守法律法规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B.尊重被监护人意愿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C.权利义务对等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D.最有利于被监护人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3、（单选题）《民法总则》明确规定，十八周岁以上的自然人为成年人。成年人为完全民事行为能力人，可以（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A.独立实施民事行为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B.独立实施民事法律行为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C.独立进行民事活动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D.独立承担民事责任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正确答案：B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4、（单选题）《民法总则》明确规定，民事主体的（ ）受法律保护，任何组织或者个人不得侵犯。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A.财产和人身关系权利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B.人身权利、财产权利以及其他合法权益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 被宪法赋予的权利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D.民事行为能力和民事责任能力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正确答案：B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5、（单选题）根据《民法总则》规定，自然人下落不明满（ ）的，利害关系人可以向人民法院申请宣告该自然人为失踪人。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A.五年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B.二年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C.三年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D.四年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正确答案：B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rPr>
        <w:t>（单选题）根据《民法总则》的规定，（ ）以上的未成年人为限制民事行为能力人，实施民事法律行为由其法定代理人代理或者经其法定代理人同意、追认，但是可以独立实施纯获利益的民事法律行为或者与其年龄、智力相适应的民事法律行为。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A.十周岁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B.八周岁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C.十四周岁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D.六周岁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正确答案：B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7、（单选题）《民法总则》规定，对监护人的确定有争议的，由被监护人住所地的（ ）指定监护人。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A.居民委员会、村民委员会或者民政部门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B.民政部门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C.居民委员会、村民委员会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D.民政部门和公益组织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8、（单选题）《民法总则》规定，不能辨认或者不能完全辨认自己行为的成年人，（ ），可以向人民法院申请认定该成年人为无民事行为能力人或者限制民事行为能力人。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A.其近亲属或者有关组织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B.其法定监护人或者有关组织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C.其法定代理人或者有关组织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D.其利害关系人或者有关组织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9、（单选题）《民法总则》明确规定，法人是具有民事权利能力和（ ），依法独立享有民事权利和承担民事义务的组织。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A.民事行为能力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B.人格尊严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C.民事法律能力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D.民事责任能力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10、（单选题）《民法总则》规定，民事主体从事民事活动，不得违反法律，不得违背（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A.合法合理原则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B.公序良俗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C.社会主义核心价值观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D.相关行政法规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正确答案：B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11、（单选题）《民法总则》规定了（ ）的民事权利能力一律平等。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A.自然人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B.民事主体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C.公民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D.公民与法人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12、（单选题）《民法总则》规定，未成年人的父母已经死亡或者没有监护能力的，由下列有监护能力的人按顺序担任监护人：（一）祖父母、外祖父母，（二）兄、姐，（三）其他愿意担任监护人的（ ），但是须经未成年人住所地的居民委员会、村民委员会或者民政部门同意。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A.法人或者单位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B.个人或者组织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C.单位或者组织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D.个人或者单位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正确答案：B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13、（单选题）《民法总则》规定，（ ）在民事活动中的（ ）一律平等。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A.民事主体，法律地位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B.当事人，法律地位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C.当事人，地位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D.民事主体，地位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14、（单选题）《民法总则》规定，依法设立的营利法人，由登记机关发给营利法人（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A.登记许可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B.法人章程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C.营业执照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D.出资审核证明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正确答案：C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15、（单选题）根据《民法总则》的规定，处理民事纠纷，应当依照法律，法律没有规定的，可以（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A.适用习惯，但是不得违背公序良俗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B.适用社会公德，但不得损害社会公共利益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C.适用之前纠纷处理案例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D.适用国家政策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16、（单选题）《民法总则》是为了保护民事主体的合法权益，调整民事关系，维护社会和经济秩序，适应（ ），弘扬社会主义核心价值观而制定的法律。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A.社会主义现代化建设事业发展的需要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B.商品经济发展的需求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C.中国特色社会主义发展要求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D.社会主义初级阶段的发展要求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正确答案：C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17、（单选题）根据《民法总则》的有关规定，个体工商户的债务，个人经营的，以个人财产承担，家庭经营的，以家庭财产承担，无法区分的，以（ ）承担。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A.家庭财产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B.集体财产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C.个人财产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D.部分成员财产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18、（单选题）《民法总则》规定，自然人从出生时起到死亡时止，具有（ ），依法享有（ ），承担（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A.民事行为能力，民事权利，民事义务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B.民事行为能力，民事责任能力，民事义务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C.民事权利能力，民事权利，民事义务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D.民事能力，民事权益，民事责任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正确答案：C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19、（单选题）根据《民法总则》的规定，（ ）上的未成年人，以自己的劳动收入为主要生活来源的，视完全民事行为能力人。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A.十七周岁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B.十五周岁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C.十四周岁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D.十六周岁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20、（单选题）《民法总则》规定，法人的清算程序和清算组职权，依照有关法律的规定，没有规定的，参照适用（ ）的有关规定。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A.公司法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B.合同法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C.债权法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D.合伙企业法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1、（单选题）《民法总则》规定，为了公共利益的需要，依照法律规定的权限和程序征收、征用不动产或者动产的，应当（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A.进行产权变更登记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B.提前通知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C.政府批准备案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D.给予公平、合理的补偿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2、（单选题）根据《民法总则》规定，向人民法院请求保护民事权利的诉讼时效期间为</w:t>
      </w:r>
      <w:r>
        <w:rPr>
          <w:rFonts w:hint="eastAsia" w:asciiTheme="minorEastAsia" w:hAnsiTheme="minorEastAsia" w:cstheme="minorEastAsia"/>
          <w:b w:val="0"/>
          <w:bCs w:val="0"/>
          <w:sz w:val="24"/>
          <w:szCs w:val="24"/>
          <w:lang w:eastAsia="zh-CN"/>
        </w:rPr>
        <w:t>（</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。法律另有规定的，依照其规定。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A.四年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B.三年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C.五年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D.二年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w:t>
      </w:r>
      <w:r>
        <w:rPr>
          <w:rFonts w:hint="eastAsia" w:asciiTheme="minorEastAsia" w:hAnsiTheme="minorEastAsia" w:cstheme="minorEastAsia"/>
          <w:b w:val="0"/>
          <w:bCs w:val="0"/>
          <w:sz w:val="24"/>
          <w:szCs w:val="24"/>
          <w:lang w:val="en-US" w:eastAsia="zh-CN"/>
        </w:rPr>
        <w:t>B</w:t>
      </w:r>
      <w:r>
        <w:rPr>
          <w:rFonts w:hint="eastAsia" w:asciiTheme="minorEastAsia" w:hAnsiTheme="minorEastAsia" w:eastAsiaTheme="minorEastAsia" w:cstheme="minorEastAsia"/>
          <w:b w:val="0"/>
          <w:bCs w:val="0"/>
          <w:sz w:val="24"/>
          <w:szCs w:val="24"/>
        </w:rPr>
        <w:t>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3、（单选题）《民法总则》规定，没有法定的或者约定的义务，为避免他人利益受损失而进行管理的人，有权（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A.获得其所保护的利益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B.请求加害人进行补偿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C.请求受益人偿还由此支出的必要费用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D.请求相关人给予劳动报酬</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正确答案：C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（单选题）根据《民法总则》的规定，委托代理中，数人为同一代理事项的代理人的，应当（ ），但是当事人另有约定的除外。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轮流行使代理权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B.分主次行使代理权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C.共同行使代理权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D.指定一人行使代理权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w:t>
      </w:r>
      <w:r>
        <w:rPr>
          <w:rFonts w:hint="eastAsia" w:asciiTheme="minorEastAsia" w:hAnsiTheme="minorEastAsia" w:cstheme="minorEastAsia"/>
          <w:b w:val="0"/>
          <w:bCs w:val="0"/>
          <w:sz w:val="24"/>
          <w:szCs w:val="24"/>
          <w:lang w:val="en-US" w:eastAsia="zh-CN"/>
        </w:rPr>
        <w:t>C</w:t>
      </w:r>
      <w:r>
        <w:rPr>
          <w:rFonts w:hint="eastAsia" w:asciiTheme="minorEastAsia" w:hAnsiTheme="minorEastAsia" w:eastAsiaTheme="minorEastAsia" w:cstheme="minorEastAsia"/>
          <w:b w:val="0"/>
          <w:bCs w:val="0"/>
          <w:sz w:val="24"/>
          <w:szCs w:val="24"/>
        </w:rPr>
        <w:t>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5、（单选题）《民法总则》规定，未设立村集体经济组织的，（ ）可以依法代行村集体经济组织的职能。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A.乡镇企业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B.村民委员会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C.自发村民组织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D.乡级经济组织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正确答案：B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6、（单选题）《民法总则》明确规定，法人是具有民事权利能力和（ ），依法独立享有民事权利和承担民事义务的组织。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A.人格尊严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B.民事法律能力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C.民事行为能力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D.民事责任能力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正确答案：C　　</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（单选题）根据《民法总则》的规定，因紧急避险造成损害的，由（ ）承担民事责任。  </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紧急避险人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B.造成财产损失的人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C.相关监管单位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D.引起险情发生的人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正确答案：D　　</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（单选题）根据《民法总则》的规定，民事主体因同一行为应当承担民事责任、行政责任和刑事责任的，承担行政责任或者刑事责任不影响承担民事责任，民事主体的财产不足以支付的，（ ）。  </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优先清偿诉讼费用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B.适当减免相关责任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C.申请行政救济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D.优先用于承担民事责任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w:t>
      </w:r>
      <w:r>
        <w:rPr>
          <w:rFonts w:hint="eastAsia" w:asciiTheme="minorEastAsia" w:hAnsiTheme="minorEastAsia" w:cstheme="minorEastAsia"/>
          <w:b w:val="0"/>
          <w:bCs w:val="0"/>
          <w:sz w:val="24"/>
          <w:szCs w:val="24"/>
          <w:lang w:val="en-US" w:eastAsia="zh-CN"/>
        </w:rPr>
        <w:t>D</w:t>
      </w:r>
      <w:r>
        <w:rPr>
          <w:rFonts w:hint="eastAsia" w:asciiTheme="minorEastAsia" w:hAnsiTheme="minorEastAsia" w:eastAsiaTheme="minorEastAsia" w:cstheme="minorEastAsia"/>
          <w:b w:val="0"/>
          <w:bCs w:val="0"/>
          <w:sz w:val="24"/>
          <w:szCs w:val="24"/>
        </w:rPr>
        <w:t>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9、（单选题）根据《民法总则》的规定，社会团体法人应当设（ ）等权力机构。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A.股东大会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B.理事会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C.法定代表人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D.会员大会或者会员代表大会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正确答案：D　　</w:t>
      </w:r>
    </w:p>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（单选题）根据《民法总则》的规定，因保护他人民事权益使自己受到损害的，由侵权人承担民事责任，（ ）。  </w:t>
      </w:r>
    </w:p>
    <w:p>
      <w:pPr>
        <w:keepNext w:val="0"/>
        <w:keepLines w:val="0"/>
        <w:pageBreakBefore w:val="0"/>
        <w:widowControl w:val="0"/>
        <w:numPr>
          <w:ilvl w:val="0"/>
          <w:numId w:val="8"/>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受益人必须进行经济补偿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B.侵权人需要给予适当补偿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C.受益人可以给予适当补偿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D.不需要进行经济补偿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w:t>
      </w:r>
      <w:r>
        <w:rPr>
          <w:rFonts w:hint="eastAsia" w:asciiTheme="minorEastAsia" w:hAnsiTheme="minorEastAsia" w:cstheme="minorEastAsia"/>
          <w:b w:val="0"/>
          <w:bCs w:val="0"/>
          <w:sz w:val="24"/>
          <w:szCs w:val="24"/>
          <w:lang w:val="en-US" w:eastAsia="zh-CN"/>
        </w:rPr>
        <w:t>C</w:t>
      </w:r>
    </w:p>
    <w:p>
      <w:pPr>
        <w:keepNext w:val="0"/>
        <w:keepLines w:val="0"/>
        <w:pageBreakBefore w:val="0"/>
        <w:widowControl w:val="0"/>
        <w:numPr>
          <w:ilvl w:val="0"/>
          <w:numId w:val="9"/>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（单选题）根据《民法总则》的规定，以对话方式作出的意思表示，（ ）时生效。以非对话方式作出的意思表示，（ ）时生效。  </w:t>
      </w:r>
    </w:p>
    <w:p>
      <w:pPr>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相对人听到，传递给相对人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B.相对人听清对话，相对人知道内容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C.相对人知道其内容，到达相对人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D.到达相对人，相对人获悉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正确答案：C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2、（单选题）《民法总则》明确规定，非法人组织是不具有法人资格，但是能够（ ）的组织。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A.进行专业服务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B.依法以自己的名义从事民事活动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C.设立权力机构和执行机构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D.有独立的经费或者行政职能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正确答案：B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3、（单选题）《民法总则》规定，依法设立的宗教活动场所，具备法人条件的，可以申请法人登记，取得（ ）资格。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A.捐助法人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B.特别法人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C.事业单位法人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D.社会团体法人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　　</w:t>
      </w:r>
    </w:p>
    <w:p>
      <w:pPr>
        <w:keepNext w:val="0"/>
        <w:keepLines w:val="0"/>
        <w:pageBreakBefore w:val="0"/>
        <w:widowControl w:val="0"/>
        <w:numPr>
          <w:ilvl w:val="0"/>
          <w:numId w:val="11"/>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（单选题）根据《民法总则》的规定，以公告方式作出的意思表示，何时生效？（ ）  A.公告完成备案时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B.公告通过审核时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C.公告发布时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D.公告加盖公章时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w:t>
      </w:r>
      <w:r>
        <w:rPr>
          <w:rFonts w:hint="eastAsia" w:asciiTheme="minorEastAsia" w:hAnsiTheme="minorEastAsia" w:cstheme="minorEastAsia"/>
          <w:b w:val="0"/>
          <w:bCs w:val="0"/>
          <w:sz w:val="24"/>
          <w:szCs w:val="24"/>
          <w:lang w:val="en-US" w:eastAsia="zh-CN"/>
        </w:rPr>
        <w:t>C</w:t>
      </w:r>
      <w:r>
        <w:rPr>
          <w:rFonts w:hint="eastAsia" w:asciiTheme="minorEastAsia" w:hAnsiTheme="minorEastAsia" w:eastAsiaTheme="minorEastAsia" w:cstheme="minorEastAsia"/>
          <w:b w:val="0"/>
          <w:bCs w:val="0"/>
          <w:sz w:val="24"/>
          <w:szCs w:val="24"/>
        </w:rPr>
        <w:t>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5、（单选题）根据《民法总则》的规定，当事人自民事法律行为发生之日起</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没有行使撤销权的，撤销权消灭。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A.五年内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w:t>
      </w:r>
      <w:r>
        <w:rPr>
          <w:rFonts w:hint="eastAsia" w:asciiTheme="minorEastAsia" w:hAnsiTheme="minorEastAsia" w:eastAsiaTheme="minorEastAsia" w:cstheme="minorEastAsia"/>
          <w:b w:val="0"/>
          <w:bCs w:val="0"/>
          <w:sz w:val="24"/>
          <w:szCs w:val="24"/>
          <w:lang w:eastAsia="zh-CN"/>
        </w:rPr>
        <w:t>二</w:t>
      </w:r>
      <w:r>
        <w:rPr>
          <w:rFonts w:hint="eastAsia" w:asciiTheme="minorEastAsia" w:hAnsiTheme="minorEastAsia" w:eastAsiaTheme="minorEastAsia" w:cstheme="minorEastAsia"/>
          <w:b w:val="0"/>
          <w:bCs w:val="0"/>
          <w:sz w:val="24"/>
          <w:szCs w:val="24"/>
        </w:rPr>
        <w:t>年内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w:t>
      </w:r>
      <w:r>
        <w:rPr>
          <w:rFonts w:hint="eastAsia" w:asciiTheme="minorEastAsia" w:hAnsiTheme="minorEastAsia" w:eastAsiaTheme="minorEastAsia" w:cstheme="minorEastAsia"/>
          <w:b w:val="0"/>
          <w:bCs w:val="0"/>
          <w:sz w:val="24"/>
          <w:szCs w:val="24"/>
          <w:lang w:eastAsia="zh-CN"/>
        </w:rPr>
        <w:t>六</w:t>
      </w:r>
      <w:r>
        <w:rPr>
          <w:rFonts w:hint="eastAsia" w:asciiTheme="minorEastAsia" w:hAnsiTheme="minorEastAsia" w:eastAsiaTheme="minorEastAsia" w:cstheme="minorEastAsia"/>
          <w:b w:val="0"/>
          <w:bCs w:val="0"/>
          <w:sz w:val="24"/>
          <w:szCs w:val="24"/>
        </w:rPr>
        <w:t>年内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w:t>
      </w:r>
      <w:r>
        <w:rPr>
          <w:rFonts w:hint="eastAsia" w:asciiTheme="minorEastAsia" w:hAnsiTheme="minorEastAsia" w:eastAsiaTheme="minorEastAsia" w:cstheme="minorEastAsia"/>
          <w:b w:val="0"/>
          <w:bCs w:val="0"/>
          <w:sz w:val="24"/>
          <w:szCs w:val="24"/>
          <w:lang w:eastAsia="zh-CN"/>
        </w:rPr>
        <w:t>三</w:t>
      </w:r>
      <w:r>
        <w:rPr>
          <w:rFonts w:hint="eastAsia" w:asciiTheme="minorEastAsia" w:hAnsiTheme="minorEastAsia" w:eastAsiaTheme="minorEastAsia" w:cstheme="minorEastAsia"/>
          <w:b w:val="0"/>
          <w:bCs w:val="0"/>
          <w:sz w:val="24"/>
          <w:szCs w:val="24"/>
        </w:rPr>
        <w:t>年内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w:t>
      </w:r>
      <w:r>
        <w:rPr>
          <w:rFonts w:hint="eastAsia" w:asciiTheme="minorEastAsia" w:hAnsiTheme="minorEastAsia" w:eastAsiaTheme="minorEastAsia" w:cstheme="minorEastAsia"/>
          <w:b w:val="0"/>
          <w:bCs w:val="0"/>
          <w:sz w:val="24"/>
          <w:szCs w:val="24"/>
          <w:lang w:val="en-US" w:eastAsia="zh-CN"/>
        </w:rPr>
        <w:t>A</w:t>
      </w:r>
      <w:r>
        <w:rPr>
          <w:rFonts w:hint="eastAsia" w:asciiTheme="minorEastAsia" w:hAnsiTheme="minorEastAsia" w:eastAsiaTheme="minorEastAsia" w:cstheme="minorEastAsia"/>
          <w:b w:val="0"/>
          <w:bCs w:val="0"/>
          <w:sz w:val="24"/>
          <w:szCs w:val="24"/>
        </w:rPr>
        <w:t>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6、（单选题）《民法总则》规定，滥用出资人权利给法人或者其他出资人造成损失的，应当依法（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A.没收出资财产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B.承担行政责任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C.承担刑事责任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D.承担民事责任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7、（单选题）根据《民法总则》的规定，营利法人的权力机构、执行机构作出决议的会议召集程序、表决方式违反法律、行政法规、法人章程，或者决议内容违反法人章程的，营利法人的出资人可以请求（ ）撤销该决议。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A.登记机关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B.董事会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C.行政机关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D.人民法院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8、（单选题）根据《民法总则》的规定，民事主体从事民事活动，应当遵循</w:t>
      </w:r>
      <w:r>
        <w:rPr>
          <w:rFonts w:hint="eastAsia" w:asciiTheme="minorEastAsia" w:hAnsiTheme="minorEastAsia" w:cstheme="minorEastAsia"/>
          <w:b w:val="0"/>
          <w:bCs w:val="0"/>
          <w:sz w:val="24"/>
          <w:szCs w:val="24"/>
          <w:lang w:eastAsia="zh-CN"/>
        </w:rPr>
        <w:t>（</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原则，合理确定各方的权利和义务</w:t>
      </w:r>
    </w:p>
    <w:p>
      <w:pPr>
        <w:keepNext w:val="0"/>
        <w:keepLines w:val="0"/>
        <w:pageBreakBefore w:val="0"/>
        <w:widowControl w:val="0"/>
        <w:numPr>
          <w:ilvl w:val="0"/>
          <w:numId w:val="12"/>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cstheme="minorEastAsia"/>
          <w:b w:val="0"/>
          <w:bCs w:val="0"/>
          <w:sz w:val="24"/>
          <w:szCs w:val="24"/>
          <w:lang w:eastAsia="zh-CN"/>
        </w:rPr>
      </w:pPr>
      <w:r>
        <w:rPr>
          <w:rFonts w:hint="eastAsia" w:asciiTheme="minorEastAsia" w:hAnsiTheme="minorEastAsia" w:cstheme="minorEastAsia"/>
          <w:b w:val="0"/>
          <w:bCs w:val="0"/>
          <w:sz w:val="24"/>
          <w:szCs w:val="24"/>
          <w:lang w:eastAsia="zh-CN"/>
        </w:rPr>
        <w:t>公平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cstheme="minorEastAsia"/>
          <w:b w:val="0"/>
          <w:bCs w:val="0"/>
          <w:sz w:val="24"/>
          <w:szCs w:val="24"/>
          <w:lang w:eastAsia="zh-CN"/>
        </w:rPr>
      </w:pPr>
      <w:r>
        <w:rPr>
          <w:rFonts w:hint="eastAsia" w:asciiTheme="minorEastAsia" w:hAnsiTheme="minorEastAsia" w:cstheme="minorEastAsia"/>
          <w:b w:val="0"/>
          <w:bCs w:val="0"/>
          <w:sz w:val="24"/>
          <w:szCs w:val="24"/>
          <w:lang w:val="en-US" w:eastAsia="zh-CN"/>
        </w:rPr>
        <w:t>B.</w:t>
      </w:r>
      <w:r>
        <w:rPr>
          <w:rFonts w:hint="eastAsia" w:asciiTheme="minorEastAsia" w:hAnsiTheme="minorEastAsia" w:cstheme="minorEastAsia"/>
          <w:b w:val="0"/>
          <w:bCs w:val="0"/>
          <w:sz w:val="24"/>
          <w:szCs w:val="24"/>
          <w:lang w:eastAsia="zh-CN"/>
        </w:rPr>
        <w:t>公正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w:t>
      </w:r>
      <w:r>
        <w:rPr>
          <w:rFonts w:hint="eastAsia" w:asciiTheme="minorEastAsia" w:hAnsiTheme="minorEastAsia" w:cstheme="minorEastAsia"/>
          <w:b w:val="0"/>
          <w:bCs w:val="0"/>
          <w:sz w:val="24"/>
          <w:szCs w:val="24"/>
          <w:lang w:eastAsia="zh-CN"/>
        </w:rPr>
        <w:t>公开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w:t>
      </w:r>
      <w:r>
        <w:rPr>
          <w:rFonts w:hint="eastAsia" w:asciiTheme="minorEastAsia" w:hAnsiTheme="minorEastAsia" w:cstheme="minorEastAsia"/>
          <w:b w:val="0"/>
          <w:bCs w:val="0"/>
          <w:sz w:val="24"/>
          <w:szCs w:val="24"/>
          <w:lang w:eastAsia="zh-CN"/>
        </w:rPr>
        <w:t>诚信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w:t>
      </w:r>
      <w:r>
        <w:rPr>
          <w:rFonts w:hint="eastAsia" w:asciiTheme="minorEastAsia" w:hAnsiTheme="minorEastAsia" w:cstheme="minorEastAsia"/>
          <w:b w:val="0"/>
          <w:bCs w:val="0"/>
          <w:sz w:val="24"/>
          <w:szCs w:val="24"/>
          <w:lang w:val="en-US" w:eastAsia="zh-CN"/>
        </w:rPr>
        <w:t>A</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9、（单选题）根据《民法总则》的规定，法人解散的，除合并或者分立的情形外，（ ）应当及时组成清算组进行清算。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A.登记机关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B.利害关系人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C.主管单位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D.清算义务人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0、（单选题）《民法总则》规定，监护人应当按照（ ）的原则履行监护职责。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A.尊重被监护人意愿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B.遵守法律法规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C.权利义务对等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D.最有利于被监护人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多选题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1、（多选题）根据《民法总则》的规定，下列关于以非对话方式作出的意思表示的生效时间的描述，正确的有（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A.采用数据电文形式的意思表示，相对人指定特定系统接收数据电文的，该数据电文进入该特定系统时生效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B.当事人对采用数据电文形式的意思表示的生效时间另有约定的，按照其约定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C.采用数据电文形式的意思表示，相对人未指定特定系统的，相对人知道或者应当知道该数据电文进入其系统时生效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D.当事人对采用数据电文形式的意思表示的生效时间不可以另有约定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正确答案：ABC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2、（多选题）《民法总则》明确规定，物权是权利人依法对特定的物享有直接支配和排他的权利，包括（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A.担保物权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B.用益物权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C.占有权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D.所有权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3、（多选题）根据《民法总则》的规定，关于营利法人权力机构的规定，以下说法中正确的是（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A.权力机构行使选举或者更换执行机构、监督机构成员的职权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B.监督机构依法行使检查法人财务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C.权力机构行使修改法人章程的职权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D.权力机构行使召集权力机构会议，决定法人的经营计划和投资方案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正确答案：AC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4、（多选题）根据《民法总则》的规定，下列关于自然人宣告死亡的规定正确的有（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A.被宣告死亡的人重新出现，经本人或者利害关系人申请，人民法院应当撤销死亡宣告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B.自然人被宣告死亡但是并未死亡的，不影响该自然人在被宣告死亡期间实施的民事法律行为的效力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C.因意外事件下落不明宣告死亡的，宣告判决作出之日视为其死亡的日期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D.被撤销死亡宣告的人有权请求依照继承法取得其财产的民事主体返还财产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5、（多选题）根据《民法总则》的规定，以下属于债权产生原因的有（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A.不当得利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B.无因管理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C.侵权行为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D.合同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6、（多选题）《民法总则》规定，非营利法人包括（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A.事业单位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B.基金会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C.社会团体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D.社会服务机构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7、（多选题）根据《民法总则》的规定，关于自然人民事权利的规定，任何组织和个人需要获取他人个人信息的，应当依法取得并确保信息安全，不得非法（ ）他人个人信息，不得非法买卖、提供或者公开他人个人信息。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A.使用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B.传输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C.加工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D.收集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8、（多选题）根据《民法总则》有关规定，以下属于特别法人的有（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A.基层群众性自治组织法人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B.城镇农村的合作经济组织法人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C.机关法人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D.农村集体经济组织法人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9、（多选题）根据《民法总则》有关民事主体行使权利的规定，下列说法正确的有（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A.民事主体按照自己的意愿依法行使民事权利，不受干涉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B.民事主体行使权利时，应当履行法律规定的和当事人约定的义务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C.民事主体不得滥用民事权利损害国家利益、社会公共利益或者他人合法权益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D.民事权利可以依据民事法律行为、事实行为、法律规定的事件或者法律规定的其他方式取得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0、（多选题）根据《民法总则》的规定，下列对法人的法定代表人的描述正确的有（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A.法定代表人因执行职务造成他人损害的，由法人承担民事责任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B.依照法律或者法人章程的规定，代表法人从事民事活动的负责人，为法人的法定代表人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C.法定代表人以法人名义从事的民事活动，其法律后果由法定代表人承受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D.法人章程或者法人权力机构对法定代表人代表权的限制，不得对抗善意相对人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1、（多选题）《民法总则》规定，出现下列哪些情形之一，法人解散？（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A.法人依法被吊销营业执照、登记证书，被责令关闭或者被撤销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B.法人的权力机构决议解散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C.法人章程规定的存续期间届满或者法人章程规定的其他解散事由出现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D.因法人合并或者分立需要解散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2、（多选题）《民法总则》规定，非法人组织包括（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A.合伙企业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B.个人独资企业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C.村民委员会、居民委员会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D.不具有法人资格的专业服务机构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正确答案：ABD　</w:t>
      </w:r>
    </w:p>
    <w:p>
      <w:pPr>
        <w:keepNext w:val="0"/>
        <w:keepLines w:val="0"/>
        <w:pageBreakBefore w:val="0"/>
        <w:widowControl w:val="0"/>
        <w:numPr>
          <w:ilvl w:val="0"/>
          <w:numId w:val="13"/>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（多选题）《民法总则》规定，法人应当有自己的（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A.住所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B.名称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C.组织机构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D.财产或者经费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4、（多选题）根据《民法总则》的规定，无相对人的意思表示的解释，不能完全拘泥于所使用的词句，而应当结合（ ）确定行为人的真实意思。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A.诚信原则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B.行为的性质和目的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C.相关条款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D.习惯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5、（多选题）《民法总则》规定，出现下列哪些原因之一并依法完成去清算、注销登记的，法人终止？（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A.法定代表人死亡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B.法人解散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C.法人被宣告破产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D.法律规定的其他原因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6、（多选题）根据《民法总则》规定，自然人出现下列哪些情况，利害关系人可以向人民法院申请宣告该自然人死亡？（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A.下落不明满四年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B.因意外事件，下落不明满二年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C.丧失意识满五年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D.被宣告失踪满一年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7、（多选题）根据《民法总则》的规定，下列属于知识产权的权利客体的有（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A.集成电路布图设计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B.商标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C.地理标志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D.发明、实用新型、外观设计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8、（多选题）根据《民法总则》的有关法人的规定，下列说法中正确的有（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A.法人可以依法设立分支机构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B.设立人为设立法人从事的民事活动，其法律后果由法人承受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C.法人成立的具体条件和程序，依照法律、行政法规的规定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D.设立法人，法律、行政法规规定须经有关机关批准的，依照其规定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E.法人未成立的，其法律后果由设立人承受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9、（多选题）《民法总则》规定，营利法人从事经营活动，应当（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A.维护交易安全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B.接受政府和社会的监督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C.遵守商业道德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D.承担社会责任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0、（多选题）根据《民法总则》的规定，沉默在以下哪种前提下才可以视为意思表示？（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A.符合当事人之间的交易习惯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B.法律规定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C.明示表示不充分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D.当事人约定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、（多选题）根据《民法总则》规定，以下哪些民事法律行为可以请求人民法院或者仲裁机构予以撤销？（）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A.一方利用对方处于危困状态、缺乏判断能力等情形，致使民事法律行为成立时显失公平的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B.第三人实施欺诈行为，使一方在违背真实意思的情况下实施的民事法律行为，对方知道或者应当知道该欺诈行为的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C.一方或者第三人以胁迫手段，使对方在违背真实意思的情况下实施的民事法律行为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D.一方以欺诈手段，使对方在违背真实意思的情况下实施的民事法律行为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w:t>
      </w:r>
      <w:r>
        <w:rPr>
          <w:rFonts w:hint="eastAsia" w:asciiTheme="minorEastAsia" w:hAnsiTheme="minorEastAsia" w:eastAsiaTheme="minorEastAsia" w:cstheme="minorEastAsia"/>
          <w:b w:val="0"/>
          <w:bCs w:val="0"/>
          <w:sz w:val="24"/>
          <w:szCs w:val="24"/>
          <w:lang w:val="en-US" w:eastAsia="zh-CN"/>
        </w:rPr>
        <w:t>C</w:t>
      </w:r>
      <w:r>
        <w:rPr>
          <w:rFonts w:hint="eastAsia" w:asciiTheme="minorEastAsia" w:hAnsiTheme="minorEastAsia" w:eastAsiaTheme="minorEastAsia" w:cstheme="minorEastAsia"/>
          <w:b w:val="0"/>
          <w:bCs w:val="0"/>
          <w:sz w:val="24"/>
          <w:szCs w:val="24"/>
        </w:rPr>
        <w:t>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22、（多选题）根据《民法总则》的规定，监护人的职责包括以下哪些方面？（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A.判断并报告监护人的年龄和智力状况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B.不得处理被监护人的财产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C.保护被监护人的人身权利、财产权利以及其他合法权益等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D.代理被监护人实施民事法律行为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正确答案：CD　　</w:t>
      </w:r>
    </w:p>
    <w:p>
      <w:pPr>
        <w:keepNext w:val="0"/>
        <w:keepLines w:val="0"/>
        <w:pageBreakBefore w:val="0"/>
        <w:widowControl w:val="0"/>
        <w:numPr>
          <w:ilvl w:val="0"/>
          <w:numId w:val="14"/>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（多选题）根据《民法总则》</w:t>
      </w:r>
      <w:r>
        <w:rPr>
          <w:rFonts w:hint="eastAsia" w:asciiTheme="minorEastAsia" w:hAnsiTheme="minorEastAsia" w:cstheme="minorEastAsia"/>
          <w:b w:val="0"/>
          <w:bCs w:val="0"/>
          <w:sz w:val="24"/>
          <w:szCs w:val="24"/>
          <w:lang w:eastAsia="zh-CN"/>
        </w:rPr>
        <w:t>的规定，</w:t>
      </w:r>
      <w:r>
        <w:rPr>
          <w:rFonts w:hint="eastAsia" w:asciiTheme="minorEastAsia" w:hAnsiTheme="minorEastAsia" w:eastAsiaTheme="minorEastAsia" w:cstheme="minorEastAsia"/>
          <w:b w:val="0"/>
          <w:bCs w:val="0"/>
          <w:sz w:val="24"/>
          <w:szCs w:val="24"/>
        </w:rPr>
        <w:t>民事法律行为无效、被撤销或者确定不发生效力后，</w:t>
      </w:r>
      <w:r>
        <w:rPr>
          <w:rFonts w:hint="eastAsia" w:asciiTheme="minorEastAsia" w:hAnsiTheme="minorEastAsia" w:cstheme="minorEastAsia"/>
          <w:b w:val="0"/>
          <w:bCs w:val="0"/>
          <w:sz w:val="24"/>
          <w:szCs w:val="24"/>
          <w:lang w:eastAsia="zh-CN"/>
        </w:rPr>
        <w:t>下列说法正确的是（）</w:t>
      </w:r>
    </w:p>
    <w:p>
      <w:pPr>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行为人因该行为取得的财产，应当予以返还</w:t>
      </w:r>
    </w:p>
    <w:p>
      <w:pPr>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有过错的一方应当赔偿对方由此所受到的损失</w:t>
      </w:r>
    </w:p>
    <w:p>
      <w:pPr>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行为人因该行为取得的财产</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不能返还或者没有必要返还的，应当折价补偿</w:t>
      </w:r>
    </w:p>
    <w:p>
      <w:pPr>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各方都有过错的，应当各自承担相应的责任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24、（多选题）《民法总则》规定，法人应当有自己的（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A.住所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B.名称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C.组织机构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D.财产或者经费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25、（多选题）根据《民法总则》的规定，关于营利法人权力机构的规定，以下说法中正确的是（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A.监督机构依法行使检查法人财务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B.权力机构行使选举或者更换执行机构、监督机构成员的职权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C.权力机构行使修改法人章程的职权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D.权力机构行使召集权力机构会议，决定法人的经营计划和投资方案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正确答案：BC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26、（多选题）《民法总则》规定的监护关系终止的情形有（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A.人民法院认定监护关系终止的其他情形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B.被监护人或者监护人死亡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C.被监护人取得或者恢复完全民事行为能力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D.监护人丧失监护能力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27、（多选题）根据《民法总则》的规定，下列哪些属于无民事行为能力人？（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A.不能完全辨认自己行为的成年人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B.不满八周岁的未成年人为无民事行为能力人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C.不能辨认自己行为的成年人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D.八周岁以上的未成年人不能辨认自己行为的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28、（多选题）根据《民法总则》的规定，民事主体从事民事活动，应当（）。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A.遵循诚信原则，秉持诚实，恪守承诺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B.有利于节约资源、保护生态环境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C.遵循公平原则，合理确定各方的权利和义务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D.遵循自愿原则，按照自己的意思设立、变更、终止民事法律关系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29、（多选题）根据《民法总则》的规定，以下哪些民事法律行为无效？（ ）</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A.违背公序良俗的民事法律行为</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B.无民事行为能力人实施的民事法律行为</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C.行为人与相对人恶意串通，损害他人合法权益的民事法律行为</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D.行为人与相对人以虚假的意思表示实施的民事法律行为</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正确答案：ABCD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30、（多选题）根据《民法总则》的规定，父母对未成年子女负有（ ）的义务。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A.教育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B.抚养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C.监护</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D.保护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31、（多选题）《民法总则》规定，涉及（ ）等胎儿利益保护的，胎儿视为具有民事权利能力。但是胎儿娩出时为死体的，其民事权利能力自始不存在。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A.接受赠与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B.行为能力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C.遗产继承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D.人格尊严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正确答案：AC　　</w:t>
      </w:r>
    </w:p>
    <w:p>
      <w:pPr>
        <w:keepNext w:val="0"/>
        <w:keepLines w:val="0"/>
        <w:pageBreakBefore w:val="0"/>
        <w:widowControl w:val="0"/>
        <w:numPr>
          <w:ilvl w:val="0"/>
          <w:numId w:val="16"/>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（多选题）根据《民法总则》的规定，依照（ ），应当由本人亲自实施的民事法律行为，不得代理。</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A.法律规定</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B.交易习惯</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C.民事法律行为的性质</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D.当事人约定</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正确答案：ACD　</w:t>
      </w:r>
    </w:p>
    <w:p>
      <w:pPr>
        <w:keepNext w:val="0"/>
        <w:keepLines w:val="0"/>
        <w:pageBreakBefore w:val="0"/>
        <w:widowControl w:val="0"/>
        <w:numPr>
          <w:ilvl w:val="0"/>
          <w:numId w:val="16"/>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（多选题）根据《民法总则》的规定， 无相对人的意思表示的解释，不能完全拘泥于所使用的词句，而应当结合（ ）确定行为人的真实意思。</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A.行为的性质和目的</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B.习惯</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C.诚信原则</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D.相关条款</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正确答案：ABCD</w:t>
      </w:r>
    </w:p>
    <w:p>
      <w:pPr>
        <w:keepNext w:val="0"/>
        <w:keepLines w:val="0"/>
        <w:pageBreakBefore w:val="0"/>
        <w:widowControl w:val="0"/>
        <w:numPr>
          <w:ilvl w:val="0"/>
          <w:numId w:val="16"/>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（多选题）根据《民法总则》的规定，民法调整平等主体的（</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）之间的人身关系和财产关系。</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A.社会团体</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B.法人</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C.非法人组织</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D.自然人</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正确答案：BCD</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35、（多选题）根据《民法总则》的规定，以下对于确定自然人的出生时间和死亡时间的描述正确的有（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A.自然人的出生时间和死亡时间，以申报户口时填写的时间为准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B.有其他证据足以推翻以上记载时间的，以该证据证明的时间为准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C.自然人的出生时间和死亡时间，以出生证明、死亡证明记载的时间为准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D.没有出生证明、死亡证明的，以户籍登记或者其他有效身份登记记载的时间为准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正确答案：ABCD　　</w:t>
      </w:r>
    </w:p>
    <w:p>
      <w:pPr>
        <w:keepNext w:val="0"/>
        <w:keepLines w:val="0"/>
        <w:pageBreakBefore w:val="0"/>
        <w:widowControl w:val="0"/>
        <w:numPr>
          <w:ilvl w:val="0"/>
          <w:numId w:val="17"/>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（多选题）《民法总则》明确规定，代理包括（ ）。</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A.委托代理</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B.单位代理</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C.指定代理</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D.法定代理</w:t>
      </w:r>
      <w:r>
        <w:rPr>
          <w:rFonts w:hint="eastAsia" w:asciiTheme="minorEastAsia" w:hAnsiTheme="minorEastAsia" w:eastAsiaTheme="minorEastAsia" w:cstheme="minorEastAsia"/>
          <w:b w:val="0"/>
          <w:bCs w:val="0"/>
          <w:sz w:val="24"/>
          <w:szCs w:val="24"/>
        </w:rPr>
        <w:br w:type="textWrapping"/>
      </w:r>
      <w:r>
        <w:rPr>
          <w:rFonts w:hint="eastAsia" w:asciiTheme="minorEastAsia" w:hAnsiTheme="minorEastAsia" w:eastAsiaTheme="minorEastAsia" w:cstheme="minorEastAsia"/>
          <w:b w:val="0"/>
          <w:bCs w:val="0"/>
          <w:sz w:val="24"/>
          <w:szCs w:val="24"/>
        </w:rPr>
        <w:t>正确答案：AD</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37、（多选题）《民法总则》规定，出现下列哪些原因之一并依法完成去清算、注销登记的，法人终止？（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A.法律规定的其他原因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B.法人被宣告破产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C.法定代表人死亡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D.法人解散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38、（多选题）根据《民法总则》的规定，监护人出现了以下哪些情形，人民法院根据有关个人或者组织的申请，撤销其监护人资格，安排必要的临时监护措施，并按照最有利于被监护人的原则依法指定监护人？（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A.因紧急情况，处分被监护人的财产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B.实施严重侵害被监护人合法权益的其他行为的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C.怠于履行监护职责，或者无法履行监护职责并且拒绝将监护职责部分或者全部委托给他人，导致被监护人处于危困状态的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D.实施严重损害被监护人身心健康行为的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正确答案：ABCD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39、（多选题）根据《民法总则》规定，自然人出现下列哪些情况，利害关系人可以向人民法院申请宣告该自然人死亡？（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A.丧失意识满五年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B.因意外事件，下落不明满二年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C.下落不明满四年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D.被宣告失踪满一年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40、（多选题）根据《民法总则》的规定，成年子女对父母负有（ ）的义务。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A.医疗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B.赡养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C.保护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D.扶助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正确答案：BCD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判断题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1、（判断题）根据《民法总则》的规定，民事法律行为自成立时生效，但是法律另有规定或者当事人另有约定的除外。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正确答案：对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2、（判断题）根据《民法总则》的规定，当事人可以约定民事法律行为采用特定形式。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A.对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正确答案：对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3、（判断题）根据《民法总则》的规定，民事法律行为既可以附生效条件，也可以附生效期限。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正确答案：对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4、（判断题）《民法总则》规定，民事法律行为可以基于双方或者多方的意思表示一致成立，不可以基于单方的意思表示成立。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B.错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正确答案：错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5、（判断题）《民法总则》规定，行为人与相对人以虚假的意思表示实施的民事法律行为无效。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正确答案：对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6、（判断题）《民法总则》规定，法人或者非法人组织对执行其工作任务的人员职权范围的限制，不得对抗善意相对人。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正确答案：对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7、（判断题）《民法总则》规定，无效的或者被撤销的民事法律行为自始没有法律约束力。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正确答案：对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8、（判断题）根据《民法总则》的规定，委托代理授权采用书面形式或者口头形式。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正确答案：错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9、（判断题）《民法总则》规定，行为人可以明示或者默示作出意思表示。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正确答案：对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0、（判断题）《民法总则》规定，代理人需要转委托第三人代理的，应当取得被代理人的同意或者追认。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正确答案：对</w:t>
      </w:r>
    </w:p>
    <w:p>
      <w:pPr>
        <w:keepNext w:val="0"/>
        <w:keepLines w:val="0"/>
        <w:pageBreakBefore w:val="0"/>
        <w:widowControl w:val="0"/>
        <w:numPr>
          <w:ilvl w:val="0"/>
          <w:numId w:val="18"/>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（判断题）《民法总则》规定，为公益目的成立的非营利法人终止时，可以向出资人、设立人或者会员分配剩余财产。</w:t>
      </w:r>
    </w:p>
    <w:p>
      <w:pPr>
        <w:keepNext w:val="0"/>
        <w:keepLines w:val="0"/>
        <w:pageBreakBefore w:val="0"/>
        <w:widowControl w:val="0"/>
        <w:numPr>
          <w:ilvl w:val="0"/>
          <w:numId w:val="19"/>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2、（判断题）根据《民法总则》的规定，法人、非法人组织享有名称权、名誉权、荣誉权、生命权等权利。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正确答案：错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3、（判断题）根据《民法总则》的规定，当事人可以约定民事法律行为采用特定形式。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正确答案：对　　</w:t>
      </w:r>
    </w:p>
    <w:p>
      <w:pPr>
        <w:keepNext w:val="0"/>
        <w:keepLines w:val="0"/>
        <w:pageBreakBefore w:val="0"/>
        <w:widowControl w:val="0"/>
        <w:numPr>
          <w:ilvl w:val="0"/>
          <w:numId w:val="2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（判断题）《民法总则》规定，营利法人的控股出资人、实际控制人、董事、监事、高级管理人员不得利用其关联关系损害法人的利益。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正确答案：对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5、（判断题）《民法总则》明确规定，自然人享有生命权、身体权、健康权、姓名权、肖像权、名誉权、荣誉权、隐私权、婚姻自主权等权利。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正确答案：对　</w:t>
      </w:r>
    </w:p>
    <w:p>
      <w:pPr>
        <w:keepNext w:val="0"/>
        <w:keepLines w:val="0"/>
        <w:pageBreakBefore w:val="0"/>
        <w:widowControl w:val="0"/>
        <w:numPr>
          <w:ilvl w:val="0"/>
          <w:numId w:val="21"/>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（判断题）根据《民法总则》的规定，有独立经费的机关和承担行政职能的法定机构从成立之日起，具有机关法人资格。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正确答案：对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7、（判断题）根据《民法总则》的规定，非法人组织可以被出资人或者设立人决定解散。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正确答案：对　</w:t>
      </w:r>
    </w:p>
    <w:p>
      <w:pPr>
        <w:keepNext w:val="0"/>
        <w:keepLines w:val="0"/>
        <w:pageBreakBefore w:val="0"/>
        <w:widowControl w:val="0"/>
        <w:numPr>
          <w:ilvl w:val="0"/>
          <w:numId w:val="22"/>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（判断题）根据《民法总则》的规定，捐助人有权向捐助法人查询捐助财产的使用、管理情况，并提出意见和建议，捐助法人应当及时、如实答复。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正确答案：对　　</w:t>
      </w:r>
    </w:p>
    <w:p>
      <w:pPr>
        <w:keepNext w:val="0"/>
        <w:keepLines w:val="0"/>
        <w:pageBreakBefore w:val="0"/>
        <w:widowControl w:val="0"/>
        <w:numPr>
          <w:ilvl w:val="0"/>
          <w:numId w:val="22"/>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（判断题）根据《民法总则》的规定，清算期间法人不再存续。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w:t>
      </w:r>
      <w:r>
        <w:rPr>
          <w:rFonts w:hint="eastAsia" w:asciiTheme="minorEastAsia" w:hAnsiTheme="minorEastAsia" w:cstheme="minorEastAsia"/>
          <w:b w:val="0"/>
          <w:bCs w:val="0"/>
          <w:sz w:val="24"/>
          <w:szCs w:val="24"/>
          <w:lang w:eastAsia="zh-CN"/>
        </w:rPr>
        <w:t>错</w:t>
      </w:r>
      <w:r>
        <w:rPr>
          <w:rFonts w:hint="eastAsia" w:asciiTheme="minorEastAsia" w:hAnsiTheme="minorEastAsia" w:eastAsiaTheme="minorEastAsia" w:cstheme="minorEastAsia"/>
          <w:b w:val="0"/>
          <w:bCs w:val="0"/>
          <w:sz w:val="24"/>
          <w:szCs w:val="24"/>
        </w:rPr>
        <w:t>　</w:t>
      </w:r>
    </w:p>
    <w:p>
      <w:pPr>
        <w:keepNext w:val="0"/>
        <w:keepLines w:val="0"/>
        <w:pageBreakBefore w:val="0"/>
        <w:widowControl w:val="0"/>
        <w:numPr>
          <w:ilvl w:val="0"/>
          <w:numId w:val="22"/>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（判断题）《民法总则》明确规定，以取得利润并分配给股东等出资人为目的成立的法人，为营利法人。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正确答案：对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b w:val="0"/>
          <w:bCs w:val="0"/>
          <w:sz w:val="24"/>
          <w:szCs w:val="24"/>
          <w:lang w:eastAsia="zh-CN"/>
        </w:rPr>
      </w:pPr>
    </w:p>
    <w:sectPr>
      <w:pgSz w:w="11906" w:h="16838"/>
      <w:pgMar w:top="1814" w:right="1304" w:bottom="1701" w:left="141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28ACA"/>
    <w:multiLevelType w:val="singleLevel"/>
    <w:tmpl w:val="59828ACA"/>
    <w:lvl w:ilvl="0" w:tentative="0">
      <w:start w:val="24"/>
      <w:numFmt w:val="decimal"/>
      <w:suff w:val="nothing"/>
      <w:lvlText w:val="%1、"/>
      <w:lvlJc w:val="left"/>
    </w:lvl>
  </w:abstractNum>
  <w:abstractNum w:abstractNumId="1">
    <w:nsid w:val="59828AD7"/>
    <w:multiLevelType w:val="singleLevel"/>
    <w:tmpl w:val="59828AD7"/>
    <w:lvl w:ilvl="0" w:tentative="0">
      <w:start w:val="1"/>
      <w:numFmt w:val="upperLetter"/>
      <w:suff w:val="nothing"/>
      <w:lvlText w:val="%1."/>
      <w:lvlJc w:val="left"/>
    </w:lvl>
  </w:abstractNum>
  <w:abstractNum w:abstractNumId="2">
    <w:nsid w:val="59828B69"/>
    <w:multiLevelType w:val="singleLevel"/>
    <w:tmpl w:val="59828B69"/>
    <w:lvl w:ilvl="0" w:tentative="0">
      <w:start w:val="27"/>
      <w:numFmt w:val="decimal"/>
      <w:suff w:val="nothing"/>
      <w:lvlText w:val="%1、"/>
      <w:lvlJc w:val="left"/>
    </w:lvl>
  </w:abstractNum>
  <w:abstractNum w:abstractNumId="3">
    <w:nsid w:val="59828B77"/>
    <w:multiLevelType w:val="singleLevel"/>
    <w:tmpl w:val="59828B77"/>
    <w:lvl w:ilvl="0" w:tentative="0">
      <w:start w:val="1"/>
      <w:numFmt w:val="upperLetter"/>
      <w:suff w:val="nothing"/>
      <w:lvlText w:val="%1."/>
      <w:lvlJc w:val="left"/>
    </w:lvl>
  </w:abstractNum>
  <w:abstractNum w:abstractNumId="4">
    <w:nsid w:val="59828D46"/>
    <w:multiLevelType w:val="singleLevel"/>
    <w:tmpl w:val="59828D46"/>
    <w:lvl w:ilvl="0" w:tentative="0">
      <w:start w:val="28"/>
      <w:numFmt w:val="decimal"/>
      <w:suff w:val="nothing"/>
      <w:lvlText w:val="%1、"/>
      <w:lvlJc w:val="left"/>
    </w:lvl>
  </w:abstractNum>
  <w:abstractNum w:abstractNumId="5">
    <w:nsid w:val="59828D53"/>
    <w:multiLevelType w:val="singleLevel"/>
    <w:tmpl w:val="59828D53"/>
    <w:lvl w:ilvl="0" w:tentative="0">
      <w:start w:val="1"/>
      <w:numFmt w:val="upperLetter"/>
      <w:suff w:val="nothing"/>
      <w:lvlText w:val="%1."/>
      <w:lvlJc w:val="left"/>
    </w:lvl>
  </w:abstractNum>
  <w:abstractNum w:abstractNumId="6">
    <w:nsid w:val="59828DA9"/>
    <w:multiLevelType w:val="singleLevel"/>
    <w:tmpl w:val="59828DA9"/>
    <w:lvl w:ilvl="0" w:tentative="0">
      <w:start w:val="30"/>
      <w:numFmt w:val="decimal"/>
      <w:suff w:val="nothing"/>
      <w:lvlText w:val="%1、"/>
      <w:lvlJc w:val="left"/>
    </w:lvl>
  </w:abstractNum>
  <w:abstractNum w:abstractNumId="7">
    <w:nsid w:val="59828DB6"/>
    <w:multiLevelType w:val="singleLevel"/>
    <w:tmpl w:val="59828DB6"/>
    <w:lvl w:ilvl="0" w:tentative="0">
      <w:start w:val="1"/>
      <w:numFmt w:val="upperLetter"/>
      <w:suff w:val="nothing"/>
      <w:lvlText w:val="%1."/>
      <w:lvlJc w:val="left"/>
    </w:lvl>
  </w:abstractNum>
  <w:abstractNum w:abstractNumId="8">
    <w:nsid w:val="59828E64"/>
    <w:multiLevelType w:val="singleLevel"/>
    <w:tmpl w:val="59828E64"/>
    <w:lvl w:ilvl="0" w:tentative="0">
      <w:start w:val="31"/>
      <w:numFmt w:val="decimal"/>
      <w:suff w:val="nothing"/>
      <w:lvlText w:val="%1、"/>
      <w:lvlJc w:val="left"/>
    </w:lvl>
  </w:abstractNum>
  <w:abstractNum w:abstractNumId="9">
    <w:nsid w:val="59828E72"/>
    <w:multiLevelType w:val="singleLevel"/>
    <w:tmpl w:val="59828E72"/>
    <w:lvl w:ilvl="0" w:tentative="0">
      <w:start w:val="1"/>
      <w:numFmt w:val="upperLetter"/>
      <w:suff w:val="nothing"/>
      <w:lvlText w:val="%1."/>
      <w:lvlJc w:val="left"/>
    </w:lvl>
  </w:abstractNum>
  <w:abstractNum w:abstractNumId="10">
    <w:nsid w:val="59828F1E"/>
    <w:multiLevelType w:val="singleLevel"/>
    <w:tmpl w:val="59828F1E"/>
    <w:lvl w:ilvl="0" w:tentative="0">
      <w:start w:val="34"/>
      <w:numFmt w:val="decimal"/>
      <w:suff w:val="nothing"/>
      <w:lvlText w:val="%1、"/>
      <w:lvlJc w:val="left"/>
    </w:lvl>
  </w:abstractNum>
  <w:abstractNum w:abstractNumId="11">
    <w:nsid w:val="598293DC"/>
    <w:multiLevelType w:val="singleLevel"/>
    <w:tmpl w:val="598293DC"/>
    <w:lvl w:ilvl="0" w:tentative="0">
      <w:start w:val="11"/>
      <w:numFmt w:val="decimal"/>
      <w:suff w:val="nothing"/>
      <w:lvlText w:val="%1、"/>
      <w:lvlJc w:val="left"/>
    </w:lvl>
  </w:abstractNum>
  <w:abstractNum w:abstractNumId="12">
    <w:nsid w:val="598293EF"/>
    <w:multiLevelType w:val="singleLevel"/>
    <w:tmpl w:val="598293EF"/>
    <w:lvl w:ilvl="0" w:tentative="0">
      <w:start w:val="1"/>
      <w:numFmt w:val="upperLetter"/>
      <w:suff w:val="nothing"/>
      <w:lvlText w:val="%1."/>
      <w:lvlJc w:val="left"/>
    </w:lvl>
  </w:abstractNum>
  <w:abstractNum w:abstractNumId="13">
    <w:nsid w:val="5982941D"/>
    <w:multiLevelType w:val="singleLevel"/>
    <w:tmpl w:val="5982941D"/>
    <w:lvl w:ilvl="0" w:tentative="0">
      <w:start w:val="14"/>
      <w:numFmt w:val="decimal"/>
      <w:suff w:val="nothing"/>
      <w:lvlText w:val="%1、"/>
      <w:lvlJc w:val="left"/>
    </w:lvl>
  </w:abstractNum>
  <w:abstractNum w:abstractNumId="14">
    <w:nsid w:val="59829460"/>
    <w:multiLevelType w:val="singleLevel"/>
    <w:tmpl w:val="59829460"/>
    <w:lvl w:ilvl="0" w:tentative="0">
      <w:start w:val="16"/>
      <w:numFmt w:val="decimal"/>
      <w:suff w:val="nothing"/>
      <w:lvlText w:val="%1、"/>
      <w:lvlJc w:val="left"/>
    </w:lvl>
  </w:abstractNum>
  <w:abstractNum w:abstractNumId="15">
    <w:nsid w:val="59829540"/>
    <w:multiLevelType w:val="singleLevel"/>
    <w:tmpl w:val="59829540"/>
    <w:lvl w:ilvl="0" w:tentative="0">
      <w:start w:val="18"/>
      <w:numFmt w:val="decimal"/>
      <w:suff w:val="nothing"/>
      <w:lvlText w:val="%1、"/>
      <w:lvlJc w:val="left"/>
    </w:lvl>
  </w:abstractNum>
  <w:abstractNum w:abstractNumId="16">
    <w:nsid w:val="5982E7A7"/>
    <w:multiLevelType w:val="singleLevel"/>
    <w:tmpl w:val="5982E7A7"/>
    <w:lvl w:ilvl="0" w:tentative="0">
      <w:start w:val="23"/>
      <w:numFmt w:val="decimal"/>
      <w:suff w:val="nothing"/>
      <w:lvlText w:val="%1、"/>
      <w:lvlJc w:val="left"/>
    </w:lvl>
  </w:abstractNum>
  <w:abstractNum w:abstractNumId="17">
    <w:nsid w:val="5982E804"/>
    <w:multiLevelType w:val="singleLevel"/>
    <w:tmpl w:val="5982E804"/>
    <w:lvl w:ilvl="0" w:tentative="0">
      <w:start w:val="1"/>
      <w:numFmt w:val="upperLetter"/>
      <w:suff w:val="nothing"/>
      <w:lvlText w:val="%1."/>
      <w:lvlJc w:val="left"/>
    </w:lvl>
  </w:abstractNum>
  <w:abstractNum w:abstractNumId="18">
    <w:nsid w:val="5982F076"/>
    <w:multiLevelType w:val="singleLevel"/>
    <w:tmpl w:val="5982F076"/>
    <w:lvl w:ilvl="0" w:tentative="0">
      <w:start w:val="1"/>
      <w:numFmt w:val="upperLetter"/>
      <w:suff w:val="nothing"/>
      <w:lvlText w:val="%1."/>
      <w:lvlJc w:val="left"/>
    </w:lvl>
  </w:abstractNum>
  <w:abstractNum w:abstractNumId="19">
    <w:nsid w:val="5982F143"/>
    <w:multiLevelType w:val="singleLevel"/>
    <w:tmpl w:val="5982F143"/>
    <w:lvl w:ilvl="0" w:tentative="0">
      <w:start w:val="13"/>
      <w:numFmt w:val="decimal"/>
      <w:suff w:val="nothing"/>
      <w:lvlText w:val="%1、"/>
      <w:lvlJc w:val="left"/>
    </w:lvl>
  </w:abstractNum>
  <w:abstractNum w:abstractNumId="20">
    <w:nsid w:val="5982F423"/>
    <w:multiLevelType w:val="singleLevel"/>
    <w:tmpl w:val="5982F423"/>
    <w:lvl w:ilvl="0" w:tentative="0">
      <w:start w:val="32"/>
      <w:numFmt w:val="decimal"/>
      <w:suff w:val="nothing"/>
      <w:lvlText w:val="%1、"/>
      <w:lvlJc w:val="left"/>
    </w:lvl>
  </w:abstractNum>
  <w:abstractNum w:abstractNumId="21">
    <w:nsid w:val="5982F601"/>
    <w:multiLevelType w:val="singleLevel"/>
    <w:tmpl w:val="5982F601"/>
    <w:lvl w:ilvl="0" w:tentative="0">
      <w:start w:val="36"/>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19"/>
  </w:num>
  <w:num w:numId="14">
    <w:abstractNumId w:val="16"/>
  </w:num>
  <w:num w:numId="15">
    <w:abstractNumId w:val="17"/>
  </w:num>
  <w:num w:numId="16">
    <w:abstractNumId w:val="20"/>
  </w:num>
  <w:num w:numId="17">
    <w:abstractNumId w:val="21"/>
  </w:num>
  <w:num w:numId="18">
    <w:abstractNumId w:val="11"/>
  </w:num>
  <w:num w:numId="19">
    <w:abstractNumId w:val="12"/>
  </w:num>
  <w:num w:numId="20">
    <w:abstractNumId w:val="13"/>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43E16"/>
    <w:rsid w:val="02A61090"/>
    <w:rsid w:val="05287B3D"/>
    <w:rsid w:val="070D1F60"/>
    <w:rsid w:val="07FF2008"/>
    <w:rsid w:val="09843E16"/>
    <w:rsid w:val="0B5E453D"/>
    <w:rsid w:val="0FCB2272"/>
    <w:rsid w:val="178A0627"/>
    <w:rsid w:val="1E0F1029"/>
    <w:rsid w:val="1E3A2C0D"/>
    <w:rsid w:val="1F47069B"/>
    <w:rsid w:val="27BD4F27"/>
    <w:rsid w:val="289F23EA"/>
    <w:rsid w:val="3001096B"/>
    <w:rsid w:val="35A90236"/>
    <w:rsid w:val="3642461C"/>
    <w:rsid w:val="375B6D7C"/>
    <w:rsid w:val="37F12694"/>
    <w:rsid w:val="393B20EB"/>
    <w:rsid w:val="3BA72AFC"/>
    <w:rsid w:val="3CE973E6"/>
    <w:rsid w:val="43DE4029"/>
    <w:rsid w:val="45DA77B2"/>
    <w:rsid w:val="534F77F8"/>
    <w:rsid w:val="634B48DF"/>
    <w:rsid w:val="64502937"/>
    <w:rsid w:val="64BA68E3"/>
    <w:rsid w:val="6747312D"/>
    <w:rsid w:val="69C34557"/>
    <w:rsid w:val="6B322AEC"/>
    <w:rsid w:val="6D5C59BB"/>
    <w:rsid w:val="6DA95F18"/>
    <w:rsid w:val="72C9750F"/>
    <w:rsid w:val="73060A46"/>
    <w:rsid w:val="73A05C3C"/>
    <w:rsid w:val="7643232A"/>
    <w:rsid w:val="7DA125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2017-08-02T02:13:00Z</dcterms:created>
  <dc:creator>刘亚雯</dc:creator>
  <cp:lastModifiedBy>刘亚雯</cp:lastModifiedBy>
  <cp:lastPrinted>2017-08-03T09:55:00Z</cp:lastPrinted>
  <dcterms:modified xsi:type="dcterms:W3CDTF">2017-08-07T02:47:22Z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